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A5B4A" w14:textId="474E1AA6" w:rsidR="00B05630" w:rsidRPr="00FA55C9" w:rsidRDefault="00B05630" w:rsidP="00036761">
      <w:pPr>
        <w:spacing w:line="240" w:lineRule="auto"/>
        <w:rPr>
          <w:rFonts w:ascii="Open Sans" w:hAnsi="Open Sans" w:cs="Open Sans"/>
          <w:b/>
          <w:sz w:val="40"/>
          <w:szCs w:val="40"/>
          <w:highlight w:val="yellow"/>
        </w:rPr>
      </w:pPr>
      <w:r w:rsidRPr="00FA55C9">
        <w:rPr>
          <w:rFonts w:ascii="Open Sans" w:hAnsi="Open Sans" w:cs="Open Sans"/>
          <w:b/>
          <w:sz w:val="40"/>
          <w:szCs w:val="40"/>
          <w:highlight w:val="yellow"/>
        </w:rPr>
        <w:t xml:space="preserve">Know </w:t>
      </w:r>
      <w:proofErr w:type="gramStart"/>
      <w:r w:rsidR="00E70197" w:rsidRPr="00FA55C9">
        <w:rPr>
          <w:rFonts w:ascii="Open Sans" w:hAnsi="Open Sans" w:cs="Open Sans"/>
          <w:b/>
          <w:sz w:val="40"/>
          <w:szCs w:val="40"/>
          <w:highlight w:val="yellow"/>
        </w:rPr>
        <w:t>The</w:t>
      </w:r>
      <w:proofErr w:type="gramEnd"/>
      <w:r w:rsidR="00E70197" w:rsidRPr="00FA55C9">
        <w:rPr>
          <w:rFonts w:ascii="Open Sans" w:hAnsi="Open Sans" w:cs="Open Sans"/>
          <w:b/>
          <w:sz w:val="40"/>
          <w:szCs w:val="40"/>
          <w:highlight w:val="yellow"/>
        </w:rPr>
        <w:t xml:space="preserve"> </w:t>
      </w:r>
      <w:r w:rsidRPr="00FA55C9">
        <w:rPr>
          <w:rFonts w:ascii="Open Sans" w:hAnsi="Open Sans" w:cs="Open Sans"/>
          <w:b/>
          <w:sz w:val="40"/>
          <w:szCs w:val="40"/>
          <w:highlight w:val="yellow"/>
        </w:rPr>
        <w:t>Big Picture</w:t>
      </w:r>
    </w:p>
    <w:p w14:paraId="3DF9E000" w14:textId="391773C7"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Understand that high-ticket sales require the right system</w:t>
      </w:r>
      <w:r w:rsidRPr="00694ACF">
        <w:rPr>
          <w:rFonts w:ascii="Open Sans" w:hAnsi="Open Sans" w:cs="Open Sans"/>
          <w:sz w:val="26"/>
          <w:szCs w:val="26"/>
        </w:rPr>
        <w:t>. You have to filter them properly. You have to scale them up in terms of their purchases.</w:t>
      </w:r>
    </w:p>
    <w:p w14:paraId="1BC6D176" w14:textId="3F1A34A5"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Here's the secret: at first, get them to pay $1.00</w:t>
      </w:r>
      <w:r w:rsidRPr="00694ACF">
        <w:rPr>
          <w:rFonts w:ascii="Open Sans" w:hAnsi="Open Sans" w:cs="Open Sans"/>
          <w:sz w:val="26"/>
          <w:szCs w:val="26"/>
        </w:rPr>
        <w:t>. That's how you separate the simple information seekers from actual potential buyers.</w:t>
      </w:r>
    </w:p>
    <w:p w14:paraId="7DA699AE" w14:textId="3B944596"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Now, let's be clear</w:t>
      </w:r>
      <w:r w:rsidRPr="00694ACF">
        <w:rPr>
          <w:rFonts w:ascii="Open Sans" w:hAnsi="Open Sans" w:cs="Open Sans"/>
          <w:sz w:val="26"/>
          <w:szCs w:val="26"/>
        </w:rPr>
        <w:t xml:space="preserve">. You're not going to get rich from one-dollar sales. </w:t>
      </w:r>
    </w:p>
    <w:p w14:paraId="13E95090" w14:textId="6FED3219" w:rsidR="00B05630" w:rsidRPr="00694ACF" w:rsidRDefault="00B05630" w:rsidP="00036761">
      <w:pPr>
        <w:spacing w:line="240" w:lineRule="auto"/>
        <w:rPr>
          <w:rFonts w:ascii="Open Sans" w:hAnsi="Open Sans" w:cs="Open Sans"/>
          <w:sz w:val="26"/>
          <w:szCs w:val="26"/>
        </w:rPr>
      </w:pPr>
      <w:r w:rsidRPr="00694ACF">
        <w:rPr>
          <w:rFonts w:ascii="Open Sans" w:hAnsi="Open Sans" w:cs="Open Sans"/>
          <w:sz w:val="26"/>
          <w:szCs w:val="26"/>
        </w:rPr>
        <w:t xml:space="preserve">Once you have people transferred over to your buyers mailing list, you </w:t>
      </w:r>
      <w:proofErr w:type="gramStart"/>
      <w:r w:rsidRPr="00694ACF">
        <w:rPr>
          <w:rFonts w:ascii="Open Sans" w:hAnsi="Open Sans" w:cs="Open Sans"/>
          <w:sz w:val="26"/>
          <w:szCs w:val="26"/>
        </w:rPr>
        <w:t>have to</w:t>
      </w:r>
      <w:proofErr w:type="gramEnd"/>
      <w:r w:rsidRPr="00694ACF">
        <w:rPr>
          <w:rFonts w:ascii="Open Sans" w:hAnsi="Open Sans" w:cs="Open Sans"/>
          <w:sz w:val="26"/>
          <w:szCs w:val="26"/>
        </w:rPr>
        <w:t xml:space="preserve"> continue scaling them up and filtering them until you get to your target audience.</w:t>
      </w:r>
    </w:p>
    <w:p w14:paraId="22BB8BC7" w14:textId="389F336C"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 xml:space="preserve">These are people who are willing to pay a lot of money because they can see the value of whatever it </w:t>
      </w:r>
      <w:proofErr w:type="gramStart"/>
      <w:r w:rsidRPr="0044404C">
        <w:rPr>
          <w:rFonts w:ascii="Open Sans" w:hAnsi="Open Sans" w:cs="Open Sans"/>
          <w:sz w:val="26"/>
          <w:szCs w:val="26"/>
          <w:highlight w:val="yellow"/>
        </w:rPr>
        <w:t>is</w:t>
      </w:r>
      <w:proofErr w:type="gramEnd"/>
      <w:r w:rsidRPr="0044404C">
        <w:rPr>
          <w:rFonts w:ascii="Open Sans" w:hAnsi="Open Sans" w:cs="Open Sans"/>
          <w:sz w:val="26"/>
          <w:szCs w:val="26"/>
          <w:highlight w:val="yellow"/>
        </w:rPr>
        <w:t xml:space="preserve"> you're offering, and they have a tremendous sense of urgency</w:t>
      </w:r>
      <w:r w:rsidRPr="00694ACF">
        <w:rPr>
          <w:rFonts w:ascii="Open Sans" w:hAnsi="Open Sans" w:cs="Open Sans"/>
          <w:sz w:val="26"/>
          <w:szCs w:val="26"/>
        </w:rPr>
        <w:t>.</w:t>
      </w:r>
    </w:p>
    <w:p w14:paraId="3A593E4E" w14:textId="5024A8BA" w:rsidR="00B05630" w:rsidRPr="00694ACF" w:rsidRDefault="00B05630" w:rsidP="00036761">
      <w:pPr>
        <w:spacing w:line="240" w:lineRule="auto"/>
        <w:rPr>
          <w:rFonts w:ascii="Open Sans" w:hAnsi="Open Sans" w:cs="Open Sans"/>
          <w:sz w:val="26"/>
          <w:szCs w:val="26"/>
        </w:rPr>
      </w:pPr>
      <w:r w:rsidRPr="00694ACF">
        <w:rPr>
          <w:rFonts w:ascii="Open Sans" w:hAnsi="Open Sans" w:cs="Open Sans"/>
          <w:sz w:val="26"/>
          <w:szCs w:val="26"/>
        </w:rPr>
        <w:t>Either they need to buy right now because there's some sort of deadline that's about to pass, or they have completely given up on doing it themselves or having it done locally or tapping their own network.</w:t>
      </w:r>
    </w:p>
    <w:p w14:paraId="0DBB8FBA" w14:textId="5A1F1FF4" w:rsidR="00B05630" w:rsidRPr="00694ACF" w:rsidRDefault="00B05630" w:rsidP="00036761">
      <w:pPr>
        <w:spacing w:line="240" w:lineRule="auto"/>
        <w:rPr>
          <w:rFonts w:ascii="Open Sans" w:hAnsi="Open Sans" w:cs="Open Sans"/>
          <w:sz w:val="26"/>
          <w:szCs w:val="26"/>
        </w:rPr>
      </w:pPr>
      <w:r w:rsidRPr="00D9592A">
        <w:rPr>
          <w:rFonts w:ascii="Open Sans" w:hAnsi="Open Sans" w:cs="Open Sans"/>
          <w:sz w:val="26"/>
          <w:szCs w:val="26"/>
          <w:highlight w:val="yellow"/>
        </w:rPr>
        <w:t>You have them eating at the palm of your hands</w:t>
      </w:r>
      <w:r w:rsidRPr="00694ACF">
        <w:rPr>
          <w:rFonts w:ascii="Open Sans" w:hAnsi="Open Sans" w:cs="Open Sans"/>
          <w:sz w:val="26"/>
          <w:szCs w:val="26"/>
        </w:rPr>
        <w:t>.</w:t>
      </w:r>
    </w:p>
    <w:p w14:paraId="730F2E06" w14:textId="66FB886E" w:rsidR="00B05630" w:rsidRPr="00FA55C9" w:rsidRDefault="00E70197" w:rsidP="00036761">
      <w:pPr>
        <w:spacing w:line="240" w:lineRule="auto"/>
        <w:rPr>
          <w:rFonts w:ascii="Open Sans" w:hAnsi="Open Sans" w:cs="Open Sans"/>
          <w:b/>
          <w:sz w:val="30"/>
          <w:szCs w:val="30"/>
        </w:rPr>
      </w:pPr>
      <w:r w:rsidRPr="00FA55C9">
        <w:rPr>
          <w:rFonts w:ascii="Open Sans" w:hAnsi="Open Sans" w:cs="Open Sans"/>
          <w:b/>
          <w:sz w:val="30"/>
          <w:szCs w:val="30"/>
          <w:highlight w:val="yellow"/>
        </w:rPr>
        <w:t>The Big Picture Also Includes What Happens Next</w:t>
      </w:r>
    </w:p>
    <w:p w14:paraId="5D94A8B1" w14:textId="3E39135A" w:rsidR="00B05630" w:rsidRPr="00694ACF" w:rsidRDefault="00B05630" w:rsidP="00036761">
      <w:pPr>
        <w:spacing w:line="240" w:lineRule="auto"/>
        <w:rPr>
          <w:rFonts w:ascii="Open Sans" w:hAnsi="Open Sans" w:cs="Open Sans"/>
          <w:sz w:val="26"/>
          <w:szCs w:val="26"/>
        </w:rPr>
      </w:pPr>
      <w:r w:rsidRPr="00694ACF">
        <w:rPr>
          <w:rFonts w:ascii="Open Sans" w:hAnsi="Open Sans" w:cs="Open Sans"/>
          <w:sz w:val="26"/>
          <w:szCs w:val="26"/>
        </w:rPr>
        <w:t>Now that you have gotten somebody to pay $1,000, $5,000, or several hundred dollars or whatever it is, don't stop.</w:t>
      </w:r>
    </w:p>
    <w:p w14:paraId="641D8AB4" w14:textId="08F12F90"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MBA students from China who are often sons and daughters of multimillionaires have needs once they get to Canada, Europe, or the United States</w:t>
      </w:r>
      <w:r w:rsidRPr="00694ACF">
        <w:rPr>
          <w:rFonts w:ascii="Open Sans" w:hAnsi="Open Sans" w:cs="Open Sans"/>
          <w:sz w:val="26"/>
          <w:szCs w:val="26"/>
        </w:rPr>
        <w:t>. Even when they're in the MBA program, they would also have needs. This is crucial because you cannot drop the ball here.</w:t>
      </w:r>
    </w:p>
    <w:p w14:paraId="43E3F3BB" w14:textId="34FA34E1" w:rsidR="00B05630" w:rsidRPr="00694ACF" w:rsidRDefault="00B05630" w:rsidP="00036761">
      <w:pPr>
        <w:spacing w:line="240" w:lineRule="auto"/>
        <w:rPr>
          <w:rFonts w:ascii="Open Sans" w:hAnsi="Open Sans" w:cs="Open Sans"/>
          <w:sz w:val="26"/>
          <w:szCs w:val="26"/>
        </w:rPr>
      </w:pPr>
      <w:r w:rsidRPr="00694ACF">
        <w:rPr>
          <w:rFonts w:ascii="Open Sans" w:hAnsi="Open Sans" w:cs="Open Sans"/>
          <w:sz w:val="26"/>
          <w:szCs w:val="26"/>
        </w:rPr>
        <w:t>It's very tempting to think, "I already got several thousand dollars from this list member. Why should I even bother about what happens next?"</w:t>
      </w:r>
    </w:p>
    <w:p w14:paraId="71D150D4" w14:textId="02BDB12E"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Here's the simple answer</w:t>
      </w:r>
      <w:r w:rsidRPr="00694ACF">
        <w:rPr>
          <w:rFonts w:ascii="Open Sans" w:hAnsi="Open Sans" w:cs="Open Sans"/>
          <w:sz w:val="26"/>
          <w:szCs w:val="26"/>
        </w:rPr>
        <w:t>. The cheapest and most lucrative form of business you will ever get is repeat business.</w:t>
      </w:r>
    </w:p>
    <w:p w14:paraId="33918771" w14:textId="1D2B1F6C"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Let me repeat that</w:t>
      </w:r>
      <w:r w:rsidRPr="00694ACF">
        <w:rPr>
          <w:rFonts w:ascii="Open Sans" w:hAnsi="Open Sans" w:cs="Open Sans"/>
          <w:sz w:val="26"/>
          <w:szCs w:val="26"/>
        </w:rPr>
        <w:t>. The cheapest and most lucrative income you will make is from repeat business.</w:t>
      </w:r>
    </w:p>
    <w:p w14:paraId="057F5BF2" w14:textId="1E3DCE48"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These people already know what you're capable of</w:t>
      </w:r>
      <w:r w:rsidRPr="00694ACF">
        <w:rPr>
          <w:rFonts w:ascii="Open Sans" w:hAnsi="Open Sans" w:cs="Open Sans"/>
          <w:sz w:val="26"/>
          <w:szCs w:val="26"/>
        </w:rPr>
        <w:t>. They already trust you enough to spend big money. Now is not the time to drop the ball and forget about them. They still have needs.</w:t>
      </w:r>
    </w:p>
    <w:p w14:paraId="7E6C2899" w14:textId="00A761BA"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lastRenderedPageBreak/>
        <w:t>In my case, they would need a place to stay</w:t>
      </w:r>
      <w:r w:rsidRPr="00694ACF">
        <w:rPr>
          <w:rFonts w:ascii="Open Sans" w:hAnsi="Open Sans" w:cs="Open Sans"/>
          <w:sz w:val="26"/>
          <w:szCs w:val="26"/>
        </w:rPr>
        <w:t>. They would need job placement services. They would need networking services. In some cases, they needed life coaching. I can go on and on.</w:t>
      </w:r>
    </w:p>
    <w:p w14:paraId="402190F9" w14:textId="2CD62BBF" w:rsidR="00B05630" w:rsidRPr="002A3F2D"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You have to look at your customers the same way</w:t>
      </w:r>
      <w:r w:rsidRPr="00694ACF">
        <w:rPr>
          <w:rFonts w:ascii="Open Sans" w:hAnsi="Open Sans" w:cs="Open Sans"/>
          <w:sz w:val="26"/>
          <w:szCs w:val="26"/>
        </w:rPr>
        <w:t xml:space="preserve">. Just because you have converted </w:t>
      </w:r>
      <w:r w:rsidRPr="002A3F2D">
        <w:rPr>
          <w:rFonts w:ascii="Open Sans" w:hAnsi="Open Sans" w:cs="Open Sans"/>
          <w:sz w:val="26"/>
          <w:szCs w:val="26"/>
        </w:rPr>
        <w:t>them already within the main niche of your business, it does</w:t>
      </w:r>
      <w:r w:rsidR="002A3F2D" w:rsidRPr="002A3F2D">
        <w:rPr>
          <w:rFonts w:ascii="Open Sans" w:hAnsi="Open Sans" w:cs="Open Sans"/>
          <w:sz w:val="26"/>
          <w:szCs w:val="26"/>
        </w:rPr>
        <w:t xml:space="preserve"> </w:t>
      </w:r>
      <w:r w:rsidRPr="002A3F2D">
        <w:rPr>
          <w:rFonts w:ascii="Open Sans" w:hAnsi="Open Sans" w:cs="Open Sans"/>
          <w:sz w:val="26"/>
          <w:szCs w:val="26"/>
        </w:rPr>
        <w:t>n</w:t>
      </w:r>
      <w:r w:rsidR="002A3F2D" w:rsidRPr="002A3F2D">
        <w:rPr>
          <w:rFonts w:ascii="Open Sans" w:hAnsi="Open Sans" w:cs="Open Sans"/>
          <w:sz w:val="26"/>
          <w:szCs w:val="26"/>
        </w:rPr>
        <w:t>o</w:t>
      </w:r>
      <w:r w:rsidRPr="002A3F2D">
        <w:rPr>
          <w:rFonts w:ascii="Open Sans" w:hAnsi="Open Sans" w:cs="Open Sans"/>
          <w:sz w:val="26"/>
          <w:szCs w:val="26"/>
        </w:rPr>
        <w:t>t mean that all their other needs go away.</w:t>
      </w:r>
    </w:p>
    <w:p w14:paraId="7E127FFB" w14:textId="1CD224C3"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There are many related niches as well</w:t>
      </w:r>
      <w:r w:rsidRPr="00694ACF">
        <w:rPr>
          <w:rFonts w:ascii="Open Sans" w:hAnsi="Open Sans" w:cs="Open Sans"/>
          <w:sz w:val="26"/>
          <w:szCs w:val="26"/>
        </w:rPr>
        <w:t>. In my case, visa assistance and immigration legal services were the natural extension of the service I provided my customers.</w:t>
      </w:r>
    </w:p>
    <w:p w14:paraId="623E2881" w14:textId="53ABD812"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You have to think along these lines</w:t>
      </w:r>
      <w:r w:rsidRPr="00694ACF">
        <w:rPr>
          <w:rFonts w:ascii="Open Sans" w:hAnsi="Open Sans" w:cs="Open Sans"/>
          <w:sz w:val="26"/>
          <w:szCs w:val="26"/>
        </w:rPr>
        <w:t>. And if you do, your list goes up in value over time.</w:t>
      </w:r>
    </w:p>
    <w:p w14:paraId="1E0CE604" w14:textId="79915084"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The more your relationship with your customer base matures, the more valuable it becomes</w:t>
      </w:r>
      <w:r w:rsidRPr="00694ACF">
        <w:rPr>
          <w:rFonts w:ascii="Open Sans" w:hAnsi="Open Sans" w:cs="Open Sans"/>
          <w:sz w:val="26"/>
          <w:szCs w:val="26"/>
        </w:rPr>
        <w:t>. What started out as a $1 sale quickly turns into a sale of a few dozen dollars, which then leads to several hundred dollars' worth of sales, and then the big one – the $5,000 or even $7,000 commitment.</w:t>
      </w:r>
    </w:p>
    <w:p w14:paraId="25465411" w14:textId="3D5AD039"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After that, believe it or not, lies even more money</w:t>
      </w:r>
      <w:r w:rsidRPr="00694ACF">
        <w:rPr>
          <w:rFonts w:ascii="Open Sans" w:hAnsi="Open Sans" w:cs="Open Sans"/>
          <w:sz w:val="26"/>
          <w:szCs w:val="26"/>
        </w:rPr>
        <w:t>. It costs several thousand dollars to retain an immigration attorney. Helping somebody get settled in certain parts of the world can result in commissions to the tune of several hundred dollars.</w:t>
      </w:r>
    </w:p>
    <w:p w14:paraId="13A0FD2A" w14:textId="06A51026"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Do the math</w:t>
      </w:r>
      <w:r w:rsidRPr="00694ACF">
        <w:rPr>
          <w:rFonts w:ascii="Open Sans" w:hAnsi="Open Sans" w:cs="Open Sans"/>
          <w:sz w:val="26"/>
          <w:szCs w:val="26"/>
        </w:rPr>
        <w:t>. Think long term. Think in terms of relationship.</w:t>
      </w:r>
    </w:p>
    <w:p w14:paraId="4BB91489" w14:textId="5BDD7384" w:rsidR="00B05630" w:rsidRPr="00FA55C9" w:rsidRDefault="00E70197" w:rsidP="00036761">
      <w:pPr>
        <w:spacing w:line="240" w:lineRule="auto"/>
        <w:rPr>
          <w:rFonts w:ascii="Open Sans" w:hAnsi="Open Sans" w:cs="Open Sans"/>
          <w:b/>
          <w:sz w:val="30"/>
          <w:szCs w:val="30"/>
          <w:highlight w:val="yellow"/>
        </w:rPr>
      </w:pPr>
      <w:r w:rsidRPr="00FA55C9">
        <w:rPr>
          <w:rFonts w:ascii="Open Sans" w:hAnsi="Open Sans" w:cs="Open Sans"/>
          <w:b/>
          <w:sz w:val="30"/>
          <w:szCs w:val="30"/>
          <w:highlight w:val="yellow"/>
        </w:rPr>
        <w:t>The Secret: Filtering</w:t>
      </w:r>
    </w:p>
    <w:p w14:paraId="6ED6224E" w14:textId="3939F356"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If I wasn't clear yet, let me just break it down</w:t>
      </w:r>
      <w:r w:rsidRPr="00694ACF">
        <w:rPr>
          <w:rFonts w:ascii="Open Sans" w:hAnsi="Open Sans" w:cs="Open Sans"/>
          <w:sz w:val="26"/>
          <w:szCs w:val="26"/>
        </w:rPr>
        <w:t>. Your job is to filter your prospects as quickly and as cleanly as possible.</w:t>
      </w:r>
    </w:p>
    <w:p w14:paraId="1931D959" w14:textId="458477A9"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Separate information seekers from potential buyers</w:t>
      </w:r>
      <w:r w:rsidRPr="00694ACF">
        <w:rPr>
          <w:rFonts w:ascii="Open Sans" w:hAnsi="Open Sans" w:cs="Open Sans"/>
          <w:sz w:val="26"/>
          <w:szCs w:val="26"/>
        </w:rPr>
        <w:t>. This is where your "$1 product" comes in.</w:t>
      </w:r>
    </w:p>
    <w:p w14:paraId="4DC55791" w14:textId="4B8D2255"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You then separate low value buyers from intermediate or longer term, high value buyers</w:t>
      </w:r>
      <w:r w:rsidRPr="00694ACF">
        <w:rPr>
          <w:rFonts w:ascii="Open Sans" w:hAnsi="Open Sans" w:cs="Open Sans"/>
          <w:sz w:val="26"/>
          <w:szCs w:val="26"/>
        </w:rPr>
        <w:t xml:space="preserve">. These </w:t>
      </w:r>
      <w:proofErr w:type="gramStart"/>
      <w:r w:rsidRPr="00694ACF">
        <w:rPr>
          <w:rFonts w:ascii="Open Sans" w:hAnsi="Open Sans" w:cs="Open Sans"/>
          <w:sz w:val="26"/>
          <w:szCs w:val="26"/>
        </w:rPr>
        <w:t>are people who are</w:t>
      </w:r>
      <w:proofErr w:type="gramEnd"/>
      <w:r w:rsidRPr="00694ACF">
        <w:rPr>
          <w:rFonts w:ascii="Open Sans" w:hAnsi="Open Sans" w:cs="Open Sans"/>
          <w:sz w:val="26"/>
          <w:szCs w:val="26"/>
        </w:rPr>
        <w:t xml:space="preserve"> willing to buy immediately, but they will remain stuck at a certain low price.</w:t>
      </w:r>
    </w:p>
    <w:p w14:paraId="463025F5" w14:textId="21B2D3BE"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You can monetize these people by selling a book or an online course</w:t>
      </w:r>
      <w:r w:rsidRPr="00694ACF">
        <w:rPr>
          <w:rFonts w:ascii="Open Sans" w:hAnsi="Open Sans" w:cs="Open Sans"/>
          <w:sz w:val="26"/>
          <w:szCs w:val="26"/>
        </w:rPr>
        <w:t>. You can safely segregate them in another mailing list.</w:t>
      </w:r>
    </w:p>
    <w:p w14:paraId="18EBF5CF" w14:textId="7FC59BE9"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 xml:space="preserve">You can still make money </w:t>
      </w:r>
      <w:proofErr w:type="gramStart"/>
      <w:r w:rsidRPr="0044404C">
        <w:rPr>
          <w:rFonts w:ascii="Open Sans" w:hAnsi="Open Sans" w:cs="Open Sans"/>
          <w:sz w:val="26"/>
          <w:szCs w:val="26"/>
          <w:highlight w:val="yellow"/>
        </w:rPr>
        <w:t>off of</w:t>
      </w:r>
      <w:proofErr w:type="gramEnd"/>
      <w:r w:rsidRPr="0044404C">
        <w:rPr>
          <w:rFonts w:ascii="Open Sans" w:hAnsi="Open Sans" w:cs="Open Sans"/>
          <w:sz w:val="26"/>
          <w:szCs w:val="26"/>
          <w:highlight w:val="yellow"/>
        </w:rPr>
        <w:t xml:space="preserve"> these people, but please understand that there's going to be a ceiling</w:t>
      </w:r>
      <w:r w:rsidRPr="00694ACF">
        <w:rPr>
          <w:rFonts w:ascii="Open Sans" w:hAnsi="Open Sans" w:cs="Open Sans"/>
          <w:sz w:val="26"/>
          <w:szCs w:val="26"/>
        </w:rPr>
        <w:t>. They are never going to level up like your big-time clients.</w:t>
      </w:r>
    </w:p>
    <w:p w14:paraId="088E073D" w14:textId="6FD08F11" w:rsidR="00B05630" w:rsidRPr="00694ACF" w:rsidRDefault="00B05630" w:rsidP="00036761">
      <w:pPr>
        <w:spacing w:line="240" w:lineRule="auto"/>
        <w:rPr>
          <w:rFonts w:ascii="Open Sans" w:hAnsi="Open Sans" w:cs="Open Sans"/>
          <w:sz w:val="26"/>
          <w:szCs w:val="26"/>
        </w:rPr>
      </w:pPr>
      <w:r w:rsidRPr="00694ACF">
        <w:rPr>
          <w:rFonts w:ascii="Open Sans" w:hAnsi="Open Sans" w:cs="Open Sans"/>
          <w:sz w:val="26"/>
          <w:szCs w:val="26"/>
        </w:rPr>
        <w:t>For your big-time clients, think of the long term, high value, high-ticket funnel that I described above.</w:t>
      </w:r>
    </w:p>
    <w:p w14:paraId="7A6DC73D" w14:textId="1A75CDC3" w:rsidR="00B05630" w:rsidRPr="00FA55C9" w:rsidRDefault="00B05630" w:rsidP="00036761">
      <w:pPr>
        <w:spacing w:line="240" w:lineRule="auto"/>
        <w:rPr>
          <w:rFonts w:ascii="Open Sans" w:hAnsi="Open Sans" w:cs="Open Sans"/>
          <w:b/>
          <w:sz w:val="30"/>
          <w:szCs w:val="30"/>
          <w:highlight w:val="yellow"/>
        </w:rPr>
      </w:pPr>
      <w:r w:rsidRPr="00FA55C9">
        <w:rPr>
          <w:rFonts w:ascii="Open Sans" w:hAnsi="Open Sans" w:cs="Open Sans"/>
          <w:b/>
          <w:sz w:val="30"/>
          <w:szCs w:val="30"/>
          <w:highlight w:val="yellow"/>
        </w:rPr>
        <w:t xml:space="preserve">The Key Secret You Need </w:t>
      </w:r>
      <w:r w:rsidR="00E70197" w:rsidRPr="00FA55C9">
        <w:rPr>
          <w:rFonts w:ascii="Open Sans" w:hAnsi="Open Sans" w:cs="Open Sans"/>
          <w:b/>
          <w:sz w:val="30"/>
          <w:szCs w:val="30"/>
          <w:highlight w:val="yellow"/>
        </w:rPr>
        <w:t xml:space="preserve">To </w:t>
      </w:r>
      <w:r w:rsidRPr="00FA55C9">
        <w:rPr>
          <w:rFonts w:ascii="Open Sans" w:hAnsi="Open Sans" w:cs="Open Sans"/>
          <w:b/>
          <w:sz w:val="30"/>
          <w:szCs w:val="30"/>
          <w:highlight w:val="yellow"/>
        </w:rPr>
        <w:t xml:space="preserve">Keep </w:t>
      </w:r>
      <w:r w:rsidR="00E70197" w:rsidRPr="00FA55C9">
        <w:rPr>
          <w:rFonts w:ascii="Open Sans" w:hAnsi="Open Sans" w:cs="Open Sans"/>
          <w:b/>
          <w:sz w:val="30"/>
          <w:szCs w:val="30"/>
          <w:highlight w:val="yellow"/>
        </w:rPr>
        <w:t xml:space="preserve">In </w:t>
      </w:r>
      <w:r w:rsidRPr="00FA55C9">
        <w:rPr>
          <w:rFonts w:ascii="Open Sans" w:hAnsi="Open Sans" w:cs="Open Sans"/>
          <w:b/>
          <w:sz w:val="30"/>
          <w:szCs w:val="30"/>
          <w:highlight w:val="yellow"/>
        </w:rPr>
        <w:t>Mind</w:t>
      </w:r>
    </w:p>
    <w:p w14:paraId="6018BA6D" w14:textId="179CD369"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You must have a means of constantly communicating with higher value clients</w:t>
      </w:r>
      <w:r w:rsidRPr="00694ACF">
        <w:rPr>
          <w:rFonts w:ascii="Open Sans" w:hAnsi="Open Sans" w:cs="Open Sans"/>
          <w:sz w:val="26"/>
          <w:szCs w:val="26"/>
        </w:rPr>
        <w:t>. This is the key. Therefore, I insist that you build not just one mailing list, but several.</w:t>
      </w:r>
    </w:p>
    <w:p w14:paraId="457ECB13" w14:textId="7050D017" w:rsidR="00B05630" w:rsidRPr="00694ACF" w:rsidRDefault="00B05630" w:rsidP="00036761">
      <w:pPr>
        <w:spacing w:line="240" w:lineRule="auto"/>
        <w:rPr>
          <w:rFonts w:ascii="Open Sans" w:hAnsi="Open Sans" w:cs="Open Sans"/>
          <w:sz w:val="26"/>
          <w:szCs w:val="26"/>
        </w:rPr>
      </w:pPr>
      <w:r w:rsidRPr="00694ACF">
        <w:rPr>
          <w:rFonts w:ascii="Open Sans" w:hAnsi="Open Sans" w:cs="Open Sans"/>
          <w:sz w:val="26"/>
          <w:szCs w:val="26"/>
        </w:rPr>
        <w:t>Your mailing list must be segmented based on how quickly somebody wants to buy and the value of the things they want to buy.</w:t>
      </w:r>
    </w:p>
    <w:p w14:paraId="6476460C" w14:textId="66452526"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 xml:space="preserve">For everybody else (and I'm talking about information seekers who just don't want to spend money), you can set them up with a </w:t>
      </w:r>
      <w:proofErr w:type="gramStart"/>
      <w:r w:rsidRPr="0044404C">
        <w:rPr>
          <w:rFonts w:ascii="Open Sans" w:hAnsi="Open Sans" w:cs="Open Sans"/>
          <w:sz w:val="26"/>
          <w:szCs w:val="26"/>
          <w:highlight w:val="yellow"/>
        </w:rPr>
        <w:t>fairly short</w:t>
      </w:r>
      <w:proofErr w:type="gramEnd"/>
      <w:r w:rsidRPr="0044404C">
        <w:rPr>
          <w:rFonts w:ascii="Open Sans" w:hAnsi="Open Sans" w:cs="Open Sans"/>
          <w:sz w:val="26"/>
          <w:szCs w:val="26"/>
          <w:highlight w:val="yellow"/>
        </w:rPr>
        <w:t xml:space="preserve"> autoresponder series</w:t>
      </w:r>
      <w:r w:rsidRPr="00694ACF">
        <w:rPr>
          <w:rFonts w:ascii="Open Sans" w:hAnsi="Open Sans" w:cs="Open Sans"/>
          <w:sz w:val="26"/>
          <w:szCs w:val="26"/>
        </w:rPr>
        <w:t>. If they don't convert by the sixth email or the eighth email, cut them from your list.</w:t>
      </w:r>
    </w:p>
    <w:p w14:paraId="0DD41DCF" w14:textId="26A32628"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Depending on your mailing list service provider, there's no need for you to burn a hole through your pocket supporting list squatters</w:t>
      </w:r>
      <w:r w:rsidRPr="00694ACF">
        <w:rPr>
          <w:rFonts w:ascii="Open Sans" w:hAnsi="Open Sans" w:cs="Open Sans"/>
          <w:sz w:val="26"/>
          <w:szCs w:val="26"/>
        </w:rPr>
        <w:t>. Identify them and quickly delete them.</w:t>
      </w:r>
    </w:p>
    <w:p w14:paraId="0E46C74B" w14:textId="5D365E32" w:rsidR="00B05630" w:rsidRPr="00694ACF" w:rsidRDefault="00B05630" w:rsidP="00036761">
      <w:pPr>
        <w:spacing w:line="240" w:lineRule="auto"/>
        <w:rPr>
          <w:rFonts w:ascii="Open Sans" w:hAnsi="Open Sans" w:cs="Open Sans"/>
          <w:sz w:val="26"/>
          <w:szCs w:val="26"/>
        </w:rPr>
      </w:pPr>
      <w:r w:rsidRPr="008353B3">
        <w:rPr>
          <w:rFonts w:ascii="Open Sans" w:hAnsi="Open Sans" w:cs="Open Sans"/>
          <w:sz w:val="26"/>
          <w:szCs w:val="26"/>
        </w:rPr>
        <w:t>For everybody else, work on converting them and pushing them higher and higher in the value chain. This is how you create a consistent flow of high-ticket sales.</w:t>
      </w:r>
    </w:p>
    <w:p w14:paraId="6E9C2986" w14:textId="6CF84E20" w:rsidR="00B05630" w:rsidRPr="00694ACF" w:rsidRDefault="00B05630" w:rsidP="00036761">
      <w:pPr>
        <w:spacing w:line="240" w:lineRule="auto"/>
        <w:rPr>
          <w:rFonts w:ascii="Open Sans" w:hAnsi="Open Sans" w:cs="Open Sans"/>
          <w:sz w:val="26"/>
          <w:szCs w:val="26"/>
        </w:rPr>
      </w:pPr>
      <w:r w:rsidRPr="0044404C">
        <w:rPr>
          <w:rFonts w:ascii="Open Sans" w:hAnsi="Open Sans" w:cs="Open Sans"/>
          <w:sz w:val="26"/>
          <w:szCs w:val="26"/>
          <w:highlight w:val="yellow"/>
        </w:rPr>
        <w:t>In fact, if you play your cards right, based on the system that I've described above, your mailing list goes up in value over time</w:t>
      </w:r>
      <w:r w:rsidRPr="00694ACF">
        <w:rPr>
          <w:rFonts w:ascii="Open Sans" w:hAnsi="Open Sans" w:cs="Open Sans"/>
          <w:sz w:val="26"/>
          <w:szCs w:val="26"/>
        </w:rPr>
        <w:t>.</w:t>
      </w:r>
    </w:p>
    <w:p w14:paraId="29B0E0B1" w14:textId="26060290" w:rsidR="008C0340" w:rsidRPr="00694ACF" w:rsidRDefault="00B05630" w:rsidP="00036761">
      <w:pPr>
        <w:spacing w:line="240" w:lineRule="auto"/>
        <w:rPr>
          <w:rFonts w:ascii="Open Sans" w:hAnsi="Open Sans" w:cs="Open Sans"/>
          <w:sz w:val="26"/>
          <w:szCs w:val="26"/>
        </w:rPr>
      </w:pPr>
      <w:r w:rsidRPr="00694ACF">
        <w:rPr>
          <w:rFonts w:ascii="Open Sans" w:hAnsi="Open Sans" w:cs="Open Sans"/>
          <w:sz w:val="26"/>
          <w:szCs w:val="26"/>
        </w:rPr>
        <w:t>The more mat</w:t>
      </w:r>
      <w:bookmarkStart w:id="0" w:name="_GoBack"/>
      <w:bookmarkEnd w:id="0"/>
      <w:r w:rsidRPr="00694ACF">
        <w:rPr>
          <w:rFonts w:ascii="Open Sans" w:hAnsi="Open Sans" w:cs="Open Sans"/>
          <w:sz w:val="26"/>
          <w:szCs w:val="26"/>
        </w:rPr>
        <w:t>ure your relationship becomes with your customer base, the more they trust you, and the more they're willing to buy a wide range of directly related and indirectly related products and merchandise.</w:t>
      </w:r>
    </w:p>
    <w:sectPr w:rsidR="008C0340" w:rsidRPr="00694ACF" w:rsidSect="00694AC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630"/>
    <w:rsid w:val="000045FA"/>
    <w:rsid w:val="00036761"/>
    <w:rsid w:val="002A3F2D"/>
    <w:rsid w:val="0044404C"/>
    <w:rsid w:val="00694ACF"/>
    <w:rsid w:val="008353B3"/>
    <w:rsid w:val="008C0340"/>
    <w:rsid w:val="009D0A20"/>
    <w:rsid w:val="00B05630"/>
    <w:rsid w:val="00D9592A"/>
    <w:rsid w:val="00E70197"/>
    <w:rsid w:val="00FA5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04DC5"/>
  <w15:chartTrackingRefBased/>
  <w15:docId w15:val="{9E1EA3C9-A1DB-4130-B864-50849FAEB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4ACF"/>
  </w:style>
  <w:style w:type="paragraph" w:styleId="Heading1">
    <w:name w:val="heading 1"/>
    <w:basedOn w:val="Normal"/>
    <w:next w:val="Normal"/>
    <w:link w:val="Heading1Char"/>
    <w:uiPriority w:val="9"/>
    <w:qFormat/>
    <w:rsid w:val="00694ACF"/>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694ACF"/>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694ACF"/>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694ACF"/>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694ACF"/>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694ACF"/>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694ACF"/>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694ACF"/>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694ACF"/>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4ACF"/>
    <w:pPr>
      <w:spacing w:after="0" w:line="240" w:lineRule="auto"/>
    </w:pPr>
  </w:style>
  <w:style w:type="character" w:customStyle="1" w:styleId="Heading1Char">
    <w:name w:val="Heading 1 Char"/>
    <w:basedOn w:val="DefaultParagraphFont"/>
    <w:link w:val="Heading1"/>
    <w:uiPriority w:val="9"/>
    <w:rsid w:val="00694ACF"/>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694ACF"/>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694ACF"/>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694ACF"/>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694ACF"/>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694ACF"/>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694ACF"/>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694ACF"/>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694ACF"/>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694ACF"/>
    <w:pPr>
      <w:spacing w:line="240" w:lineRule="auto"/>
    </w:pPr>
    <w:rPr>
      <w:b/>
      <w:bCs/>
      <w:smallCaps/>
      <w:color w:val="595959" w:themeColor="text1" w:themeTint="A6"/>
    </w:rPr>
  </w:style>
  <w:style w:type="paragraph" w:styleId="Title">
    <w:name w:val="Title"/>
    <w:basedOn w:val="Normal"/>
    <w:next w:val="Normal"/>
    <w:link w:val="TitleChar"/>
    <w:uiPriority w:val="10"/>
    <w:qFormat/>
    <w:rsid w:val="00694ACF"/>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694ACF"/>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694ACF"/>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694ACF"/>
    <w:rPr>
      <w:rFonts w:asciiTheme="majorHAnsi" w:eastAsiaTheme="majorEastAsia" w:hAnsiTheme="majorHAnsi" w:cstheme="majorBidi"/>
      <w:sz w:val="30"/>
      <w:szCs w:val="30"/>
    </w:rPr>
  </w:style>
  <w:style w:type="character" w:styleId="Strong">
    <w:name w:val="Strong"/>
    <w:basedOn w:val="DefaultParagraphFont"/>
    <w:uiPriority w:val="22"/>
    <w:qFormat/>
    <w:rsid w:val="00694ACF"/>
    <w:rPr>
      <w:b/>
      <w:bCs/>
    </w:rPr>
  </w:style>
  <w:style w:type="character" w:styleId="Emphasis">
    <w:name w:val="Emphasis"/>
    <w:basedOn w:val="DefaultParagraphFont"/>
    <w:uiPriority w:val="20"/>
    <w:qFormat/>
    <w:rsid w:val="00694ACF"/>
    <w:rPr>
      <w:i/>
      <w:iCs/>
      <w:color w:val="70AD47" w:themeColor="accent6"/>
    </w:rPr>
  </w:style>
  <w:style w:type="paragraph" w:styleId="Quote">
    <w:name w:val="Quote"/>
    <w:basedOn w:val="Normal"/>
    <w:next w:val="Normal"/>
    <w:link w:val="QuoteChar"/>
    <w:uiPriority w:val="29"/>
    <w:qFormat/>
    <w:rsid w:val="00694ACF"/>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694ACF"/>
    <w:rPr>
      <w:i/>
      <w:iCs/>
      <w:color w:val="262626" w:themeColor="text1" w:themeTint="D9"/>
    </w:rPr>
  </w:style>
  <w:style w:type="paragraph" w:styleId="IntenseQuote">
    <w:name w:val="Intense Quote"/>
    <w:basedOn w:val="Normal"/>
    <w:next w:val="Normal"/>
    <w:link w:val="IntenseQuoteChar"/>
    <w:uiPriority w:val="30"/>
    <w:qFormat/>
    <w:rsid w:val="00694ACF"/>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694ACF"/>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694ACF"/>
    <w:rPr>
      <w:i/>
      <w:iCs/>
    </w:rPr>
  </w:style>
  <w:style w:type="character" w:styleId="IntenseEmphasis">
    <w:name w:val="Intense Emphasis"/>
    <w:basedOn w:val="DefaultParagraphFont"/>
    <w:uiPriority w:val="21"/>
    <w:qFormat/>
    <w:rsid w:val="00694ACF"/>
    <w:rPr>
      <w:b/>
      <w:bCs/>
      <w:i/>
      <w:iCs/>
    </w:rPr>
  </w:style>
  <w:style w:type="character" w:styleId="SubtleReference">
    <w:name w:val="Subtle Reference"/>
    <w:basedOn w:val="DefaultParagraphFont"/>
    <w:uiPriority w:val="31"/>
    <w:qFormat/>
    <w:rsid w:val="00694ACF"/>
    <w:rPr>
      <w:smallCaps/>
      <w:color w:val="595959" w:themeColor="text1" w:themeTint="A6"/>
    </w:rPr>
  </w:style>
  <w:style w:type="character" w:styleId="IntenseReference">
    <w:name w:val="Intense Reference"/>
    <w:basedOn w:val="DefaultParagraphFont"/>
    <w:uiPriority w:val="32"/>
    <w:qFormat/>
    <w:rsid w:val="00694ACF"/>
    <w:rPr>
      <w:b/>
      <w:bCs/>
      <w:smallCaps/>
      <w:color w:val="70AD47" w:themeColor="accent6"/>
    </w:rPr>
  </w:style>
  <w:style w:type="character" w:styleId="BookTitle">
    <w:name w:val="Book Title"/>
    <w:basedOn w:val="DefaultParagraphFont"/>
    <w:uiPriority w:val="33"/>
    <w:qFormat/>
    <w:rsid w:val="00694ACF"/>
    <w:rPr>
      <w:b/>
      <w:bCs/>
      <w:caps w:val="0"/>
      <w:smallCaps/>
      <w:spacing w:val="7"/>
      <w:sz w:val="21"/>
      <w:szCs w:val="21"/>
    </w:rPr>
  </w:style>
  <w:style w:type="paragraph" w:styleId="TOCHeading">
    <w:name w:val="TOC Heading"/>
    <w:basedOn w:val="Heading1"/>
    <w:next w:val="Normal"/>
    <w:uiPriority w:val="39"/>
    <w:semiHidden/>
    <w:unhideWhenUsed/>
    <w:qFormat/>
    <w:rsid w:val="00694AC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806</Words>
  <Characters>4438</Characters>
  <Application>Microsoft Office Word</Application>
  <DocSecurity>0</DocSecurity>
  <Lines>36</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Hatak</dc:creator>
  <cp:keywords/>
  <dc:description/>
  <cp:lastModifiedBy>Abinadí Suárez</cp:lastModifiedBy>
  <cp:revision>12</cp:revision>
  <dcterms:created xsi:type="dcterms:W3CDTF">2019-04-04T21:44:00Z</dcterms:created>
  <dcterms:modified xsi:type="dcterms:W3CDTF">2019-04-05T19:24:00Z</dcterms:modified>
</cp:coreProperties>
</file>